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DA9C6" w14:textId="77777777" w:rsidR="006747E6" w:rsidRDefault="006747E6" w:rsidP="006747E6">
      <w:pPr>
        <w:ind w:right="504"/>
        <w:jc w:val="right"/>
        <w:rPr>
          <w:rFonts w:ascii="Palatino" w:hAnsi="Palatino"/>
          <w:b/>
          <w:sz w:val="32"/>
          <w:szCs w:val="32"/>
        </w:rPr>
      </w:pPr>
      <w:r>
        <w:rPr>
          <w:rFonts w:ascii="Palatino" w:hAnsi="Palatino"/>
        </w:rPr>
        <w:drawing>
          <wp:anchor distT="0" distB="0" distL="114300" distR="114300" simplePos="0" relativeHeight="251659264" behindDoc="0" locked="0" layoutInCell="1" allowOverlap="1" wp14:anchorId="0EF42EF1" wp14:editId="48B99770">
            <wp:simplePos x="0" y="0"/>
            <wp:positionH relativeFrom="margin">
              <wp:posOffset>1946275</wp:posOffset>
            </wp:positionH>
            <wp:positionV relativeFrom="paragraph">
              <wp:posOffset>0</wp:posOffset>
            </wp:positionV>
            <wp:extent cx="2333184" cy="822960"/>
            <wp:effectExtent l="0" t="0" r="0" b="0"/>
            <wp:wrapTight wrapText="bothSides">
              <wp:wrapPolygon edited="0">
                <wp:start x="0" y="0"/>
                <wp:lineTo x="0" y="21000"/>
                <wp:lineTo x="21341" y="21000"/>
                <wp:lineTo x="21341" y="0"/>
                <wp:lineTo x="0" y="0"/>
              </wp:wrapPolygon>
            </wp:wrapTight>
            <wp:docPr id="5" name="topLogo" descr="rine University 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 descr="rine University Hom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184"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6F987" w14:textId="77777777" w:rsidR="006747E6" w:rsidRDefault="006747E6" w:rsidP="006747E6">
      <w:pPr>
        <w:ind w:right="504"/>
        <w:jc w:val="right"/>
        <w:rPr>
          <w:rFonts w:ascii="Palatino" w:hAnsi="Palatino"/>
          <w:b/>
          <w:sz w:val="32"/>
          <w:szCs w:val="32"/>
        </w:rPr>
      </w:pPr>
    </w:p>
    <w:p w14:paraId="26EF9FC3" w14:textId="77777777" w:rsidR="006747E6" w:rsidRDefault="006747E6" w:rsidP="006747E6">
      <w:pPr>
        <w:ind w:right="504"/>
        <w:jc w:val="right"/>
        <w:rPr>
          <w:rFonts w:ascii="Palatino" w:hAnsi="Palatino"/>
          <w:b/>
          <w:sz w:val="32"/>
          <w:szCs w:val="32"/>
        </w:rPr>
      </w:pPr>
    </w:p>
    <w:p w14:paraId="51D0CF02" w14:textId="77777777" w:rsidR="006747E6" w:rsidRDefault="006747E6" w:rsidP="006747E6">
      <w:pPr>
        <w:ind w:right="504"/>
        <w:jc w:val="center"/>
        <w:rPr>
          <w:rFonts w:ascii="Palatino" w:hAnsi="Palatino"/>
          <w:b/>
          <w:sz w:val="32"/>
          <w:szCs w:val="32"/>
        </w:rPr>
      </w:pPr>
    </w:p>
    <w:p w14:paraId="52A27164" w14:textId="77777777" w:rsidR="006747E6" w:rsidRPr="006B2B5D" w:rsidRDefault="006747E6" w:rsidP="006747E6">
      <w:pPr>
        <w:ind w:right="504"/>
        <w:jc w:val="center"/>
        <w:rPr>
          <w:rFonts w:asciiTheme="majorHAnsi" w:hAnsiTheme="majorHAnsi"/>
          <w:b/>
          <w:sz w:val="32"/>
          <w:szCs w:val="32"/>
        </w:rPr>
      </w:pPr>
      <w:r w:rsidRPr="006B2B5D">
        <w:rPr>
          <w:rFonts w:asciiTheme="majorHAnsi" w:hAnsiTheme="majorHAnsi"/>
          <w:b/>
          <w:sz w:val="32"/>
          <w:szCs w:val="32"/>
        </w:rPr>
        <w:t>JOB DESCRIPTION</w:t>
      </w:r>
    </w:p>
    <w:p w14:paraId="3CE4F839" w14:textId="77777777" w:rsidR="006747E6" w:rsidRPr="00DA3AD7" w:rsidRDefault="006747E6" w:rsidP="006747E6">
      <w:pPr>
        <w:ind w:right="504"/>
        <w:jc w:val="center"/>
        <w:rPr>
          <w:rFonts w:asciiTheme="majorHAnsi" w:hAnsiTheme="majorHAnsi"/>
          <w:b/>
          <w:sz w:val="32"/>
          <w:szCs w:val="32"/>
        </w:rPr>
      </w:pPr>
    </w:p>
    <w:p w14:paraId="371375F4" w14:textId="77777777" w:rsidR="006441A4" w:rsidRDefault="009E7E1F" w:rsidP="002B747E">
      <w:pPr>
        <w:ind w:right="504"/>
        <w:jc w:val="center"/>
        <w:rPr>
          <w:rFonts w:asciiTheme="majorHAnsi" w:hAnsiTheme="majorHAnsi"/>
          <w:b/>
          <w:sz w:val="32"/>
          <w:szCs w:val="32"/>
        </w:rPr>
      </w:pPr>
      <w:r>
        <w:rPr>
          <w:rFonts w:asciiTheme="majorHAnsi" w:hAnsiTheme="majorHAnsi"/>
          <w:b/>
          <w:sz w:val="32"/>
          <w:szCs w:val="32"/>
        </w:rPr>
        <w:t xml:space="preserve">Director of </w:t>
      </w:r>
      <w:r w:rsidR="002B747E">
        <w:rPr>
          <w:rFonts w:asciiTheme="majorHAnsi" w:hAnsiTheme="majorHAnsi"/>
          <w:b/>
          <w:sz w:val="32"/>
          <w:szCs w:val="32"/>
        </w:rPr>
        <w:t>Admission and Recruitment for the College of Health Professions</w:t>
      </w:r>
    </w:p>
    <w:p w14:paraId="00A0E3EB" w14:textId="77777777" w:rsidR="006747E6" w:rsidRPr="00DA3AD7" w:rsidRDefault="006747E6" w:rsidP="006747E6">
      <w:pPr>
        <w:spacing w:line="240" w:lineRule="atLeast"/>
        <w:rPr>
          <w:sz w:val="20"/>
          <w:szCs w:val="20"/>
        </w:rPr>
      </w:pPr>
    </w:p>
    <w:p w14:paraId="37544C6B" w14:textId="77777777" w:rsidR="006747E6" w:rsidRDefault="006747E6" w:rsidP="00F5242D">
      <w:pPr>
        <w:jc w:val="both"/>
        <w:rPr>
          <w:rFonts w:asciiTheme="majorHAnsi" w:hAnsiTheme="majorHAnsi"/>
        </w:rPr>
      </w:pPr>
      <w:r w:rsidRPr="00084113">
        <w:rPr>
          <w:rFonts w:asciiTheme="majorHAnsi" w:hAnsiTheme="majorHAnsi"/>
        </w:rPr>
        <w:t xml:space="preserve">This position serves </w:t>
      </w:r>
      <w:r w:rsidR="006441A4">
        <w:rPr>
          <w:rFonts w:asciiTheme="majorHAnsi" w:hAnsiTheme="majorHAnsi"/>
        </w:rPr>
        <w:t>the College of Health Professions</w:t>
      </w:r>
      <w:r w:rsidRPr="00084113">
        <w:rPr>
          <w:rFonts w:asciiTheme="majorHAnsi" w:hAnsiTheme="majorHAnsi"/>
        </w:rPr>
        <w:t xml:space="preserve"> and reports to the Vice President </w:t>
      </w:r>
      <w:r w:rsidR="009E7E1F" w:rsidRPr="00084113">
        <w:rPr>
          <w:rFonts w:asciiTheme="majorHAnsi" w:hAnsiTheme="majorHAnsi"/>
        </w:rPr>
        <w:t xml:space="preserve">for </w:t>
      </w:r>
      <w:r w:rsidR="007114DB">
        <w:rPr>
          <w:rFonts w:asciiTheme="majorHAnsi" w:hAnsiTheme="majorHAnsi"/>
        </w:rPr>
        <w:t>Enrollment Management</w:t>
      </w:r>
      <w:r w:rsidRPr="00084113">
        <w:rPr>
          <w:rFonts w:asciiTheme="majorHAnsi" w:hAnsiTheme="majorHAnsi"/>
        </w:rPr>
        <w:t>.</w:t>
      </w:r>
      <w:r w:rsidR="004F4D8C" w:rsidRPr="00084113">
        <w:rPr>
          <w:rFonts w:asciiTheme="majorHAnsi" w:hAnsiTheme="majorHAnsi"/>
        </w:rPr>
        <w:t xml:space="preserve"> </w:t>
      </w:r>
      <w:r w:rsidRPr="00084113">
        <w:rPr>
          <w:rFonts w:asciiTheme="majorHAnsi" w:hAnsiTheme="majorHAnsi"/>
        </w:rPr>
        <w:t xml:space="preserve">The </w:t>
      </w:r>
      <w:r w:rsidR="004F4D8C" w:rsidRPr="00084113">
        <w:rPr>
          <w:rFonts w:asciiTheme="majorHAnsi" w:hAnsiTheme="majorHAnsi"/>
        </w:rPr>
        <w:t>d</w:t>
      </w:r>
      <w:r w:rsidR="009E7E1F" w:rsidRPr="00084113">
        <w:rPr>
          <w:rFonts w:asciiTheme="majorHAnsi" w:hAnsiTheme="majorHAnsi"/>
        </w:rPr>
        <w:t xml:space="preserve">irector </w:t>
      </w:r>
      <w:r w:rsidRPr="00084113">
        <w:rPr>
          <w:rFonts w:asciiTheme="majorHAnsi" w:hAnsiTheme="majorHAnsi"/>
        </w:rPr>
        <w:t xml:space="preserve">has primary responsibility for recruitment of prospective students </w:t>
      </w:r>
      <w:r w:rsidR="009E7E1F" w:rsidRPr="00084113">
        <w:rPr>
          <w:rFonts w:asciiTheme="majorHAnsi" w:hAnsiTheme="majorHAnsi"/>
        </w:rPr>
        <w:t xml:space="preserve">for </w:t>
      </w:r>
      <w:r w:rsidR="00F5242D">
        <w:rPr>
          <w:rFonts w:asciiTheme="majorHAnsi" w:hAnsiTheme="majorHAnsi"/>
        </w:rPr>
        <w:t xml:space="preserve">all </w:t>
      </w:r>
      <w:r w:rsidR="009E7E1F" w:rsidRPr="00084113">
        <w:rPr>
          <w:rFonts w:asciiTheme="majorHAnsi" w:hAnsiTheme="majorHAnsi"/>
        </w:rPr>
        <w:t xml:space="preserve">health sciences programs located </w:t>
      </w:r>
      <w:r w:rsidR="00F5242D">
        <w:rPr>
          <w:rFonts w:asciiTheme="majorHAnsi" w:hAnsiTheme="majorHAnsi"/>
        </w:rPr>
        <w:t xml:space="preserve">at the </w:t>
      </w:r>
      <w:r w:rsidR="009E7E1F" w:rsidRPr="00084113">
        <w:rPr>
          <w:rFonts w:asciiTheme="majorHAnsi" w:hAnsiTheme="majorHAnsi"/>
        </w:rPr>
        <w:t>Fort Wayne</w:t>
      </w:r>
      <w:r w:rsidR="00F5242D">
        <w:rPr>
          <w:rFonts w:asciiTheme="majorHAnsi" w:hAnsiTheme="majorHAnsi"/>
        </w:rPr>
        <w:t xml:space="preserve"> Campus.</w:t>
      </w:r>
      <w:r w:rsidR="0061352A">
        <w:rPr>
          <w:rFonts w:asciiTheme="majorHAnsi" w:hAnsiTheme="majorHAnsi"/>
        </w:rPr>
        <w:t xml:space="preserve">  </w:t>
      </w:r>
      <w:r w:rsidR="0061352A" w:rsidRPr="0061352A">
        <w:rPr>
          <w:rFonts w:asciiTheme="majorHAnsi" w:hAnsiTheme="majorHAnsi"/>
        </w:rPr>
        <w:t>Duties are focused on, but not limited to participation in recruitment events and interview days, responding to inquiries, evaluating applications, and maintaining contact with prospective students.</w:t>
      </w:r>
      <w:r w:rsidR="0061352A">
        <w:rPr>
          <w:rFonts w:asciiTheme="majorHAnsi" w:hAnsiTheme="majorHAnsi"/>
        </w:rPr>
        <w:t xml:space="preserve">  </w:t>
      </w:r>
      <w:r w:rsidR="0061352A" w:rsidRPr="0061352A">
        <w:rPr>
          <w:rFonts w:asciiTheme="majorHAnsi" w:hAnsiTheme="majorHAnsi"/>
        </w:rPr>
        <w:t xml:space="preserve">The </w:t>
      </w:r>
      <w:r w:rsidR="0061352A">
        <w:rPr>
          <w:rFonts w:asciiTheme="majorHAnsi" w:hAnsiTheme="majorHAnsi"/>
        </w:rPr>
        <w:t>Director</w:t>
      </w:r>
      <w:r w:rsidR="0061352A" w:rsidRPr="0061352A">
        <w:rPr>
          <w:rFonts w:asciiTheme="majorHAnsi" w:hAnsiTheme="majorHAnsi"/>
        </w:rPr>
        <w:t xml:space="preserve"> will be fully engaged with all aspects of the college and able to speak knowledgeably about the program including institutional values, unique opportunities and faculty strengths.</w:t>
      </w:r>
    </w:p>
    <w:p w14:paraId="3804787E" w14:textId="77777777" w:rsidR="00F5242D" w:rsidRPr="00084113" w:rsidRDefault="00F5242D" w:rsidP="00F5242D">
      <w:pPr>
        <w:jc w:val="both"/>
        <w:rPr>
          <w:rFonts w:asciiTheme="majorHAnsi" w:eastAsia="Times New Roman" w:hAnsiTheme="majorHAnsi" w:cs="Arial"/>
          <w:b/>
          <w:bCs/>
          <w:color w:val="000000"/>
          <w:u w:val="single"/>
        </w:rPr>
      </w:pPr>
    </w:p>
    <w:p w14:paraId="1E8F53FD" w14:textId="77777777" w:rsidR="006747E6" w:rsidRPr="00084113" w:rsidRDefault="006747E6" w:rsidP="006747E6">
      <w:pPr>
        <w:ind w:right="504"/>
        <w:jc w:val="both"/>
        <w:rPr>
          <w:rFonts w:asciiTheme="majorHAnsi" w:eastAsia="Times New Roman" w:hAnsiTheme="majorHAnsi" w:cs="Arial"/>
          <w:b/>
          <w:bCs/>
          <w:color w:val="000000"/>
        </w:rPr>
      </w:pPr>
      <w:r w:rsidRPr="00084113">
        <w:rPr>
          <w:rFonts w:asciiTheme="majorHAnsi" w:eastAsia="Times New Roman" w:hAnsiTheme="majorHAnsi" w:cs="Arial"/>
          <w:b/>
          <w:bCs/>
          <w:color w:val="000000"/>
          <w:u w:val="single"/>
        </w:rPr>
        <w:t>Responsibilities</w:t>
      </w:r>
    </w:p>
    <w:p w14:paraId="7B95DF0F" w14:textId="77777777" w:rsidR="006747E6" w:rsidRPr="006441A4" w:rsidRDefault="00084113" w:rsidP="006441A4">
      <w:pPr>
        <w:pStyle w:val="ListParagraph"/>
        <w:numPr>
          <w:ilvl w:val="0"/>
          <w:numId w:val="1"/>
        </w:numPr>
        <w:rPr>
          <w:rFonts w:asciiTheme="majorHAnsi" w:hAnsiTheme="majorHAnsi" w:cs="Tahoma"/>
          <w:color w:val="000000"/>
        </w:rPr>
      </w:pPr>
      <w:r w:rsidRPr="00084113">
        <w:rPr>
          <w:rFonts w:asciiTheme="majorHAnsi" w:hAnsiTheme="majorHAnsi" w:cs="Tahoma"/>
          <w:color w:val="000000"/>
        </w:rPr>
        <w:t>Directs and supervises</w:t>
      </w:r>
      <w:r w:rsidRPr="00301736">
        <w:rPr>
          <w:rFonts w:asciiTheme="majorHAnsi" w:hAnsiTheme="majorHAnsi" w:cs="Tahoma"/>
          <w:color w:val="000000"/>
        </w:rPr>
        <w:t xml:space="preserve">: </w:t>
      </w:r>
      <w:r w:rsidR="006441A4">
        <w:rPr>
          <w:rFonts w:asciiTheme="majorHAnsi" w:hAnsiTheme="majorHAnsi" w:cs="Tahoma"/>
          <w:color w:val="000000"/>
        </w:rPr>
        <w:t xml:space="preserve">all </w:t>
      </w:r>
      <w:r w:rsidRPr="00301736">
        <w:rPr>
          <w:rFonts w:asciiTheme="majorHAnsi" w:hAnsiTheme="majorHAnsi" w:cs="Tahoma"/>
          <w:color w:val="000000"/>
        </w:rPr>
        <w:t>recruitment</w:t>
      </w:r>
      <w:r w:rsidR="006441A4">
        <w:rPr>
          <w:rFonts w:asciiTheme="majorHAnsi" w:hAnsiTheme="majorHAnsi" w:cs="Tahoma"/>
          <w:color w:val="000000"/>
        </w:rPr>
        <w:t xml:space="preserve"> activities, orientation</w:t>
      </w:r>
      <w:r w:rsidRPr="00084113">
        <w:rPr>
          <w:rFonts w:asciiTheme="majorHAnsi" w:hAnsiTheme="majorHAnsi" w:cs="Tahoma"/>
          <w:color w:val="000000"/>
        </w:rPr>
        <w:t>,</w:t>
      </w:r>
      <w:r w:rsidR="002B747E">
        <w:rPr>
          <w:rFonts w:asciiTheme="majorHAnsi" w:hAnsiTheme="majorHAnsi" w:cs="Tahoma"/>
          <w:color w:val="000000"/>
        </w:rPr>
        <w:t xml:space="preserve"> </w:t>
      </w:r>
      <w:r w:rsidR="00F5242D">
        <w:rPr>
          <w:rFonts w:asciiTheme="majorHAnsi" w:hAnsiTheme="majorHAnsi" w:cs="Tahoma"/>
          <w:color w:val="000000"/>
        </w:rPr>
        <w:t>campus visit days</w:t>
      </w:r>
      <w:r w:rsidRPr="00084113">
        <w:rPr>
          <w:rFonts w:asciiTheme="majorHAnsi" w:hAnsiTheme="majorHAnsi" w:cs="Tahoma"/>
          <w:color w:val="000000"/>
        </w:rPr>
        <w:t xml:space="preserve"> </w:t>
      </w:r>
      <w:r w:rsidR="006441A4">
        <w:rPr>
          <w:rFonts w:asciiTheme="majorHAnsi" w:hAnsiTheme="majorHAnsi" w:cs="Tahoma"/>
          <w:color w:val="000000"/>
        </w:rPr>
        <w:t xml:space="preserve">and </w:t>
      </w:r>
      <w:r w:rsidR="00F5242D">
        <w:rPr>
          <w:rFonts w:asciiTheme="majorHAnsi" w:hAnsiTheme="majorHAnsi" w:cs="Tahoma"/>
          <w:color w:val="000000"/>
        </w:rPr>
        <w:t>student engagement events.</w:t>
      </w:r>
      <w:r w:rsidR="006441A4">
        <w:rPr>
          <w:rFonts w:asciiTheme="majorHAnsi" w:hAnsiTheme="majorHAnsi" w:cs="Tahoma"/>
          <w:color w:val="000000"/>
        </w:rPr>
        <w:t xml:space="preserve"> Recruiting activities include</w:t>
      </w:r>
      <w:r w:rsidR="006747E6" w:rsidRPr="006441A4">
        <w:rPr>
          <w:rFonts w:asciiTheme="majorHAnsi" w:hAnsiTheme="majorHAnsi" w:cs="Tahoma"/>
          <w:color w:val="000000"/>
        </w:rPr>
        <w:t xml:space="preserve"> presentations on the University and financial aid, coverage of college fair programs, inqu</w:t>
      </w:r>
      <w:r w:rsidR="00973BAC" w:rsidRPr="006441A4">
        <w:rPr>
          <w:rFonts w:asciiTheme="majorHAnsi" w:hAnsiTheme="majorHAnsi" w:cs="Tahoma"/>
          <w:color w:val="000000"/>
        </w:rPr>
        <w:t>iry and applicant follow up</w:t>
      </w:r>
      <w:r w:rsidR="00E161B9">
        <w:rPr>
          <w:rFonts w:asciiTheme="majorHAnsi" w:hAnsiTheme="majorHAnsi" w:cs="Tahoma"/>
          <w:color w:val="000000"/>
        </w:rPr>
        <w:t xml:space="preserve">, admission processing, </w:t>
      </w:r>
      <w:r w:rsidR="00973BAC" w:rsidRPr="006441A4">
        <w:rPr>
          <w:rFonts w:asciiTheme="majorHAnsi" w:hAnsiTheme="majorHAnsi" w:cs="Tahoma"/>
          <w:color w:val="000000"/>
        </w:rPr>
        <w:t>etc</w:t>
      </w:r>
      <w:r w:rsidR="006747E6" w:rsidRPr="006441A4">
        <w:rPr>
          <w:rFonts w:asciiTheme="majorHAnsi" w:hAnsiTheme="majorHAnsi" w:cs="Tahoma"/>
          <w:color w:val="000000"/>
        </w:rPr>
        <w:t xml:space="preserve">. </w:t>
      </w:r>
    </w:p>
    <w:p w14:paraId="3F9B2D99" w14:textId="77777777" w:rsidR="006747E6" w:rsidRDefault="006747E6" w:rsidP="006747E6">
      <w:pPr>
        <w:pStyle w:val="ListParagraph"/>
        <w:numPr>
          <w:ilvl w:val="0"/>
          <w:numId w:val="1"/>
        </w:numPr>
        <w:rPr>
          <w:rFonts w:asciiTheme="majorHAnsi" w:hAnsiTheme="majorHAnsi" w:cs="Tahoma"/>
          <w:color w:val="000000"/>
        </w:rPr>
      </w:pPr>
      <w:r w:rsidRPr="00084113">
        <w:rPr>
          <w:rFonts w:asciiTheme="majorHAnsi" w:hAnsiTheme="majorHAnsi" w:cs="Tahoma"/>
          <w:color w:val="000000"/>
        </w:rPr>
        <w:t xml:space="preserve">Work collaboratively with the </w:t>
      </w:r>
      <w:r w:rsidR="004F4D8C" w:rsidRPr="00084113">
        <w:rPr>
          <w:rFonts w:asciiTheme="majorHAnsi" w:hAnsiTheme="majorHAnsi" w:cs="Tahoma"/>
          <w:color w:val="000000"/>
        </w:rPr>
        <w:t>Vice President for Enrollment Management</w:t>
      </w:r>
      <w:r w:rsidR="006441A4">
        <w:rPr>
          <w:rFonts w:asciiTheme="majorHAnsi" w:hAnsiTheme="majorHAnsi" w:cs="Tahoma"/>
          <w:color w:val="000000"/>
        </w:rPr>
        <w:t xml:space="preserve"> and Program Directors</w:t>
      </w:r>
      <w:r w:rsidRPr="00084113">
        <w:rPr>
          <w:rFonts w:asciiTheme="majorHAnsi" w:hAnsiTheme="majorHAnsi" w:cs="Tahoma"/>
          <w:color w:val="000000"/>
        </w:rPr>
        <w:t xml:space="preserve"> to assist with recruiting, tracking, and reporting for </w:t>
      </w:r>
      <w:r w:rsidR="00973BAC" w:rsidRPr="00084113">
        <w:rPr>
          <w:rFonts w:asciiTheme="majorHAnsi" w:hAnsiTheme="majorHAnsi" w:cs="Tahoma"/>
          <w:color w:val="000000"/>
        </w:rPr>
        <w:t>applicants, including Direct Admits.</w:t>
      </w:r>
    </w:p>
    <w:p w14:paraId="3F3116D5" w14:textId="77777777" w:rsidR="007114DB" w:rsidRDefault="007114DB" w:rsidP="006747E6">
      <w:pPr>
        <w:pStyle w:val="ListParagraph"/>
        <w:numPr>
          <w:ilvl w:val="0"/>
          <w:numId w:val="1"/>
        </w:numPr>
        <w:rPr>
          <w:rFonts w:asciiTheme="majorHAnsi" w:hAnsiTheme="majorHAnsi" w:cs="Tahoma"/>
          <w:color w:val="000000"/>
        </w:rPr>
      </w:pPr>
      <w:r>
        <w:rPr>
          <w:rFonts w:asciiTheme="majorHAnsi" w:hAnsiTheme="majorHAnsi" w:cs="Tahoma"/>
          <w:color w:val="000000"/>
        </w:rPr>
        <w:t>Prepares the weekly, monthly and annual reports.</w:t>
      </w:r>
    </w:p>
    <w:p w14:paraId="5945B175" w14:textId="77777777" w:rsidR="0061352A" w:rsidRPr="00084113" w:rsidRDefault="0061352A" w:rsidP="006747E6">
      <w:pPr>
        <w:pStyle w:val="ListParagraph"/>
        <w:numPr>
          <w:ilvl w:val="0"/>
          <w:numId w:val="1"/>
        </w:numPr>
        <w:rPr>
          <w:rFonts w:asciiTheme="majorHAnsi" w:hAnsiTheme="majorHAnsi" w:cs="Tahoma"/>
          <w:color w:val="000000"/>
        </w:rPr>
      </w:pPr>
      <w:r>
        <w:rPr>
          <w:rFonts w:asciiTheme="majorHAnsi" w:hAnsiTheme="majorHAnsi" w:cs="Tahoma"/>
          <w:color w:val="000000"/>
        </w:rPr>
        <w:t>Assists with set up of all CAS systems</w:t>
      </w:r>
    </w:p>
    <w:p w14:paraId="61B5CBAA" w14:textId="77777777" w:rsidR="006747E6" w:rsidRPr="007114DB" w:rsidRDefault="006747E6" w:rsidP="006747E6">
      <w:pPr>
        <w:pStyle w:val="ListParagraph"/>
        <w:numPr>
          <w:ilvl w:val="0"/>
          <w:numId w:val="1"/>
        </w:numPr>
        <w:rPr>
          <w:rFonts w:asciiTheme="majorHAnsi" w:hAnsiTheme="majorHAnsi" w:cs="Tahoma"/>
          <w:color w:val="000000"/>
        </w:rPr>
      </w:pPr>
      <w:r w:rsidRPr="007114DB">
        <w:rPr>
          <w:rFonts w:asciiTheme="majorHAnsi" w:hAnsiTheme="majorHAnsi" w:cs="Tahoma"/>
          <w:color w:val="000000"/>
        </w:rPr>
        <w:t>Coordinates recruitment events such as Health Science Visit Day</w:t>
      </w:r>
      <w:r w:rsidR="006441A4" w:rsidRPr="007114DB">
        <w:rPr>
          <w:rFonts w:asciiTheme="majorHAnsi" w:hAnsiTheme="majorHAnsi" w:cs="Tahoma"/>
          <w:color w:val="000000"/>
        </w:rPr>
        <w:t>, facility tours, recruitment fairs,</w:t>
      </w:r>
      <w:r w:rsidRPr="007114DB">
        <w:rPr>
          <w:rFonts w:asciiTheme="majorHAnsi" w:hAnsiTheme="majorHAnsi" w:cs="Tahoma"/>
          <w:color w:val="000000"/>
        </w:rPr>
        <w:t xml:space="preserve"> and other recruitment events as assigned. </w:t>
      </w:r>
    </w:p>
    <w:p w14:paraId="165323C2" w14:textId="77777777" w:rsidR="004F4D8C" w:rsidRPr="002B747E" w:rsidRDefault="008826F4" w:rsidP="002B747E">
      <w:pPr>
        <w:pStyle w:val="ListParagraph"/>
        <w:numPr>
          <w:ilvl w:val="0"/>
          <w:numId w:val="1"/>
        </w:numPr>
        <w:rPr>
          <w:rFonts w:asciiTheme="majorHAnsi" w:hAnsiTheme="majorHAnsi" w:cs="Tahoma"/>
          <w:color w:val="000000"/>
        </w:rPr>
      </w:pPr>
      <w:r w:rsidRPr="00084113">
        <w:rPr>
          <w:rFonts w:asciiTheme="majorHAnsi" w:hAnsiTheme="majorHAnsi" w:cs="Tahoma"/>
          <w:color w:val="000000"/>
        </w:rPr>
        <w:t>Participate in the development of innovative enrollment marketing print publications, digital and web assets, recruitment videos and presentations, and marketing materials for both online undergraduate and graduate recruitment needs that inspire, engage, and inform.</w:t>
      </w:r>
    </w:p>
    <w:p w14:paraId="0E8F8BA4" w14:textId="77777777" w:rsidR="006747E6" w:rsidRPr="00084113" w:rsidRDefault="006747E6" w:rsidP="006747E6">
      <w:pPr>
        <w:pStyle w:val="ListParagraph"/>
        <w:numPr>
          <w:ilvl w:val="0"/>
          <w:numId w:val="1"/>
        </w:numPr>
        <w:rPr>
          <w:rFonts w:asciiTheme="majorHAnsi" w:hAnsiTheme="majorHAnsi" w:cs="Tahoma"/>
          <w:color w:val="000000"/>
        </w:rPr>
      </w:pPr>
      <w:r w:rsidRPr="00084113">
        <w:rPr>
          <w:rFonts w:asciiTheme="majorHAnsi" w:hAnsiTheme="majorHAnsi" w:cs="Tahoma"/>
          <w:color w:val="000000"/>
        </w:rPr>
        <w:t xml:space="preserve">Engage in frequent communication with both the admissions and marketing teams on the main campus as well as Fort Wayne program directors and dean. </w:t>
      </w:r>
    </w:p>
    <w:p w14:paraId="33ECD4F7" w14:textId="77777777" w:rsidR="009E7E1F" w:rsidRPr="00301736" w:rsidRDefault="009E7E1F" w:rsidP="009E7E1F">
      <w:pPr>
        <w:pStyle w:val="ListParagraph"/>
        <w:numPr>
          <w:ilvl w:val="0"/>
          <w:numId w:val="1"/>
        </w:numPr>
        <w:jc w:val="both"/>
        <w:rPr>
          <w:rFonts w:asciiTheme="majorHAnsi" w:hAnsiTheme="majorHAnsi"/>
        </w:rPr>
      </w:pPr>
      <w:r w:rsidRPr="00301736">
        <w:rPr>
          <w:rFonts w:asciiTheme="majorHAnsi" w:hAnsiTheme="majorHAnsi"/>
        </w:rPr>
        <w:t>Primary management of media accounts, digital marketing efforts and the content of its web pages, consistent with university policies, branding guidelines and overall strategic marketing plans</w:t>
      </w:r>
      <w:r w:rsidR="002C0DBC" w:rsidRPr="00301736">
        <w:rPr>
          <w:rFonts w:asciiTheme="majorHAnsi" w:hAnsiTheme="majorHAnsi"/>
        </w:rPr>
        <w:t xml:space="preserve"> for Fort Wayne programs</w:t>
      </w:r>
      <w:r w:rsidRPr="00301736">
        <w:rPr>
          <w:rFonts w:asciiTheme="majorHAnsi" w:hAnsiTheme="majorHAnsi"/>
        </w:rPr>
        <w:t xml:space="preserve">. </w:t>
      </w:r>
    </w:p>
    <w:p w14:paraId="1FB2DF06" w14:textId="77777777" w:rsidR="006747E6" w:rsidRPr="00084113" w:rsidRDefault="006747E6" w:rsidP="006747E6">
      <w:pPr>
        <w:pStyle w:val="ListParagraph"/>
        <w:numPr>
          <w:ilvl w:val="0"/>
          <w:numId w:val="1"/>
        </w:numPr>
        <w:rPr>
          <w:rFonts w:asciiTheme="majorHAnsi" w:hAnsiTheme="majorHAnsi" w:cs="Tahoma"/>
          <w:color w:val="000000"/>
        </w:rPr>
      </w:pPr>
      <w:r w:rsidRPr="00084113">
        <w:rPr>
          <w:rFonts w:asciiTheme="majorHAnsi" w:hAnsiTheme="majorHAnsi" w:cs="Tahoma"/>
          <w:color w:val="000000"/>
        </w:rPr>
        <w:t>Additional du</w:t>
      </w:r>
      <w:r w:rsidR="00973BAC" w:rsidRPr="00084113">
        <w:rPr>
          <w:rFonts w:asciiTheme="majorHAnsi" w:hAnsiTheme="majorHAnsi" w:cs="Tahoma"/>
          <w:color w:val="000000"/>
        </w:rPr>
        <w:t>ties as assigned</w:t>
      </w:r>
      <w:r w:rsidRPr="00084113">
        <w:rPr>
          <w:rFonts w:asciiTheme="majorHAnsi" w:hAnsiTheme="majorHAnsi" w:cs="Tahoma"/>
          <w:color w:val="000000"/>
        </w:rPr>
        <w:t xml:space="preserve">. </w:t>
      </w:r>
    </w:p>
    <w:p w14:paraId="2C22B41C" w14:textId="77777777" w:rsidR="006747E6" w:rsidRPr="00084113" w:rsidRDefault="006747E6" w:rsidP="006747E6">
      <w:pPr>
        <w:ind w:right="504"/>
        <w:jc w:val="both"/>
        <w:rPr>
          <w:rFonts w:asciiTheme="majorHAnsi" w:eastAsia="Times New Roman" w:hAnsiTheme="majorHAnsi" w:cs="Arial"/>
          <w:b/>
          <w:bCs/>
          <w:color w:val="000000"/>
          <w:u w:val="single"/>
        </w:rPr>
      </w:pPr>
    </w:p>
    <w:p w14:paraId="4A646239" w14:textId="77777777" w:rsidR="006747E6" w:rsidRPr="00084113" w:rsidRDefault="006747E6" w:rsidP="006747E6">
      <w:pPr>
        <w:ind w:right="504"/>
        <w:jc w:val="both"/>
        <w:rPr>
          <w:rFonts w:asciiTheme="majorHAnsi" w:eastAsia="Times New Roman" w:hAnsiTheme="majorHAnsi" w:cs="Arial"/>
          <w:b/>
          <w:bCs/>
          <w:color w:val="000000"/>
        </w:rPr>
      </w:pPr>
      <w:r w:rsidRPr="00084113">
        <w:rPr>
          <w:rFonts w:asciiTheme="majorHAnsi" w:eastAsia="Times New Roman" w:hAnsiTheme="majorHAnsi" w:cs="Arial"/>
          <w:b/>
          <w:bCs/>
          <w:color w:val="000000"/>
          <w:u w:val="single"/>
        </w:rPr>
        <w:t xml:space="preserve">Education and/or Experience </w:t>
      </w:r>
    </w:p>
    <w:p w14:paraId="08190C90" w14:textId="77777777" w:rsidR="006747E6" w:rsidRPr="00084113" w:rsidRDefault="006747E6" w:rsidP="006747E6">
      <w:pPr>
        <w:numPr>
          <w:ilvl w:val="0"/>
          <w:numId w:val="2"/>
        </w:numPr>
        <w:rPr>
          <w:rFonts w:asciiTheme="majorHAnsi" w:hAnsiTheme="majorHAnsi"/>
        </w:rPr>
      </w:pPr>
      <w:r w:rsidRPr="00084113">
        <w:rPr>
          <w:rFonts w:asciiTheme="majorHAnsi" w:hAnsiTheme="majorHAnsi"/>
        </w:rPr>
        <w:t>Bachelor’s degree from an accredited four-year co</w:t>
      </w:r>
      <w:r w:rsidR="00141F87" w:rsidRPr="00084113">
        <w:rPr>
          <w:rFonts w:asciiTheme="majorHAnsi" w:hAnsiTheme="majorHAnsi"/>
        </w:rPr>
        <w:t>llege or university is required</w:t>
      </w:r>
    </w:p>
    <w:p w14:paraId="44039A59" w14:textId="77777777" w:rsidR="00973BAC" w:rsidRPr="00084113" w:rsidRDefault="006441A4" w:rsidP="00973BAC">
      <w:pPr>
        <w:numPr>
          <w:ilvl w:val="0"/>
          <w:numId w:val="2"/>
        </w:numPr>
        <w:rPr>
          <w:rFonts w:asciiTheme="majorHAnsi" w:hAnsiTheme="majorHAnsi"/>
        </w:rPr>
      </w:pPr>
      <w:r>
        <w:rPr>
          <w:rFonts w:asciiTheme="majorHAnsi" w:hAnsiTheme="majorHAnsi"/>
        </w:rPr>
        <w:t>3</w:t>
      </w:r>
      <w:r w:rsidR="00973BAC" w:rsidRPr="00084113">
        <w:rPr>
          <w:rFonts w:asciiTheme="majorHAnsi" w:hAnsiTheme="majorHAnsi"/>
        </w:rPr>
        <w:t>-5 years of experience in high</w:t>
      </w:r>
      <w:r w:rsidR="00C30717">
        <w:rPr>
          <w:rFonts w:asciiTheme="majorHAnsi" w:hAnsiTheme="majorHAnsi"/>
        </w:rPr>
        <w:t>er</w:t>
      </w:r>
      <w:r w:rsidR="00973BAC" w:rsidRPr="00084113">
        <w:rPr>
          <w:rFonts w:asciiTheme="majorHAnsi" w:hAnsiTheme="majorHAnsi"/>
        </w:rPr>
        <w:t xml:space="preserve"> education </w:t>
      </w:r>
      <w:r>
        <w:rPr>
          <w:rFonts w:asciiTheme="majorHAnsi" w:hAnsiTheme="majorHAnsi"/>
        </w:rPr>
        <w:t>in a relevant area strongly desired</w:t>
      </w:r>
    </w:p>
    <w:p w14:paraId="59451E59" w14:textId="77777777" w:rsidR="00141F87" w:rsidRPr="00084113" w:rsidRDefault="00141F87" w:rsidP="00141F87">
      <w:pPr>
        <w:numPr>
          <w:ilvl w:val="0"/>
          <w:numId w:val="2"/>
        </w:numPr>
        <w:rPr>
          <w:rFonts w:asciiTheme="majorHAnsi" w:hAnsiTheme="majorHAnsi"/>
        </w:rPr>
      </w:pPr>
      <w:r w:rsidRPr="00084113">
        <w:rPr>
          <w:rFonts w:asciiTheme="majorHAnsi" w:hAnsiTheme="majorHAnsi"/>
        </w:rPr>
        <w:t>Possess strong organizational and managerial skills</w:t>
      </w:r>
    </w:p>
    <w:p w14:paraId="4BAA2A40" w14:textId="77777777" w:rsidR="00141F87" w:rsidRPr="00084113" w:rsidRDefault="00141F87" w:rsidP="00141F87">
      <w:pPr>
        <w:numPr>
          <w:ilvl w:val="0"/>
          <w:numId w:val="2"/>
        </w:numPr>
        <w:rPr>
          <w:rFonts w:asciiTheme="majorHAnsi" w:hAnsiTheme="majorHAnsi"/>
        </w:rPr>
      </w:pPr>
      <w:r w:rsidRPr="00084113">
        <w:rPr>
          <w:rFonts w:asciiTheme="majorHAnsi" w:hAnsiTheme="majorHAnsi"/>
        </w:rPr>
        <w:t>Display a commitment to teamwork</w:t>
      </w:r>
    </w:p>
    <w:p w14:paraId="5A23C4FF" w14:textId="77777777" w:rsidR="00141F87" w:rsidRPr="00084113" w:rsidRDefault="00141F87" w:rsidP="00141F87">
      <w:pPr>
        <w:numPr>
          <w:ilvl w:val="0"/>
          <w:numId w:val="2"/>
        </w:numPr>
        <w:rPr>
          <w:rFonts w:asciiTheme="majorHAnsi" w:hAnsiTheme="majorHAnsi"/>
        </w:rPr>
      </w:pPr>
      <w:r w:rsidRPr="00084113">
        <w:rPr>
          <w:rFonts w:asciiTheme="majorHAnsi" w:hAnsiTheme="majorHAnsi"/>
        </w:rPr>
        <w:lastRenderedPageBreak/>
        <w:t>Demonstrate excellent written and verbal communication skills</w:t>
      </w:r>
    </w:p>
    <w:p w14:paraId="29494C1F" w14:textId="77777777" w:rsidR="00141F87" w:rsidRPr="00084113" w:rsidRDefault="00141F87" w:rsidP="00141F87">
      <w:pPr>
        <w:numPr>
          <w:ilvl w:val="0"/>
          <w:numId w:val="2"/>
        </w:numPr>
        <w:rPr>
          <w:rFonts w:asciiTheme="majorHAnsi" w:hAnsiTheme="majorHAnsi"/>
        </w:rPr>
      </w:pPr>
      <w:r w:rsidRPr="00084113">
        <w:rPr>
          <w:rFonts w:asciiTheme="majorHAnsi" w:hAnsiTheme="majorHAnsi"/>
        </w:rPr>
        <w:t>Have exceptional respect, compassion, and understanding of the needs of a diverse student body</w:t>
      </w:r>
    </w:p>
    <w:p w14:paraId="7BFA00CC" w14:textId="77777777" w:rsidR="00141F87" w:rsidRPr="00084113" w:rsidRDefault="00141F87" w:rsidP="00141F87">
      <w:pPr>
        <w:numPr>
          <w:ilvl w:val="0"/>
          <w:numId w:val="2"/>
        </w:numPr>
        <w:rPr>
          <w:rFonts w:asciiTheme="majorHAnsi" w:hAnsiTheme="majorHAnsi"/>
        </w:rPr>
      </w:pPr>
      <w:r w:rsidRPr="00084113">
        <w:rPr>
          <w:rFonts w:asciiTheme="majorHAnsi" w:hAnsiTheme="majorHAnsi"/>
        </w:rPr>
        <w:t>Demonstrate an ability to work in an inclusive and consultative way with faculty, staff, peers, and students</w:t>
      </w:r>
    </w:p>
    <w:p w14:paraId="40FD9383" w14:textId="77777777" w:rsidR="00973BAC" w:rsidRPr="00084113" w:rsidRDefault="00141F87" w:rsidP="00141F87">
      <w:pPr>
        <w:numPr>
          <w:ilvl w:val="0"/>
          <w:numId w:val="2"/>
        </w:numPr>
        <w:rPr>
          <w:rFonts w:asciiTheme="majorHAnsi" w:hAnsiTheme="majorHAnsi"/>
        </w:rPr>
      </w:pPr>
      <w:r w:rsidRPr="00084113">
        <w:rPr>
          <w:rFonts w:asciiTheme="majorHAnsi" w:hAnsiTheme="majorHAnsi"/>
        </w:rPr>
        <w:t>Good judgment to handle sensitive and confidential matters</w:t>
      </w:r>
    </w:p>
    <w:p w14:paraId="5B10D6BD" w14:textId="77777777" w:rsidR="00973BAC" w:rsidRPr="00084113" w:rsidRDefault="00973BAC" w:rsidP="00141F87">
      <w:pPr>
        <w:numPr>
          <w:ilvl w:val="0"/>
          <w:numId w:val="2"/>
        </w:numPr>
        <w:rPr>
          <w:rFonts w:asciiTheme="majorHAnsi" w:hAnsiTheme="majorHAnsi"/>
        </w:rPr>
      </w:pPr>
      <w:r w:rsidRPr="00084113">
        <w:rPr>
          <w:rFonts w:asciiTheme="majorHAnsi" w:hAnsiTheme="majorHAnsi"/>
        </w:rPr>
        <w:t>Strong leadership skills that promote dedication, creativity, innovation and growth.</w:t>
      </w:r>
    </w:p>
    <w:p w14:paraId="300AFBCF" w14:textId="77777777" w:rsidR="006747E6" w:rsidRPr="00084113" w:rsidRDefault="006747E6" w:rsidP="006747E6">
      <w:pPr>
        <w:ind w:right="504"/>
        <w:jc w:val="both"/>
        <w:rPr>
          <w:rFonts w:asciiTheme="majorHAnsi" w:hAnsiTheme="majorHAnsi"/>
          <w:b/>
          <w:bCs/>
          <w:u w:val="single"/>
        </w:rPr>
      </w:pPr>
    </w:p>
    <w:p w14:paraId="306B044D" w14:textId="77777777" w:rsidR="006747E6" w:rsidRPr="00084113" w:rsidRDefault="006747E6" w:rsidP="006747E6">
      <w:pPr>
        <w:ind w:right="504"/>
        <w:jc w:val="both"/>
        <w:rPr>
          <w:rFonts w:asciiTheme="majorHAnsi" w:hAnsiTheme="majorHAnsi"/>
          <w:bCs/>
        </w:rPr>
      </w:pPr>
    </w:p>
    <w:p w14:paraId="1490B81F" w14:textId="77777777" w:rsidR="00125F39" w:rsidRPr="00084113" w:rsidRDefault="00E4448C"/>
    <w:sectPr w:rsidR="00125F39" w:rsidRPr="00084113" w:rsidSect="00D85D41">
      <w:headerReference w:type="even" r:id="rId9"/>
      <w:headerReference w:type="default" r:id="rId10"/>
      <w:pgSz w:w="12240" w:h="15840"/>
      <w:pgMar w:top="1296" w:right="1008" w:bottom="1296" w:left="1008" w:header="576"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56FE" w14:textId="77777777" w:rsidR="0057701C" w:rsidRDefault="0057701C">
      <w:r>
        <w:separator/>
      </w:r>
    </w:p>
  </w:endnote>
  <w:endnote w:type="continuationSeparator" w:id="0">
    <w:p w14:paraId="6ABC5823" w14:textId="77777777" w:rsidR="0057701C" w:rsidRDefault="0057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6CE5" w14:textId="77777777" w:rsidR="0057701C" w:rsidRDefault="0057701C">
      <w:r>
        <w:separator/>
      </w:r>
    </w:p>
  </w:footnote>
  <w:footnote w:type="continuationSeparator" w:id="0">
    <w:p w14:paraId="2457F325" w14:textId="77777777" w:rsidR="0057701C" w:rsidRDefault="0057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5736" w14:textId="77777777" w:rsidR="008E5C5D" w:rsidRDefault="006747E6">
    <w:pPr>
      <w:pStyle w:val="Header"/>
    </w:pPr>
    <w:r>
      <mc:AlternateContent>
        <mc:Choice Requires="wps">
          <w:drawing>
            <wp:anchor distT="0" distB="0" distL="114300" distR="114300" simplePos="0" relativeHeight="251659264" behindDoc="1" locked="0" layoutInCell="0" allowOverlap="1" wp14:anchorId="62BCFA2F" wp14:editId="06D6C0BC">
              <wp:simplePos x="0" y="0"/>
              <wp:positionH relativeFrom="margin">
                <wp:align>center</wp:align>
              </wp:positionH>
              <wp:positionV relativeFrom="margin">
                <wp:align>center</wp:align>
              </wp:positionV>
              <wp:extent cx="6537960" cy="2614930"/>
              <wp:effectExtent l="0" t="1676400" r="0" b="14331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37960" cy="2614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30A8BC" w14:textId="77777777" w:rsidR="006747E6" w:rsidRDefault="006747E6" w:rsidP="006747E6">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4.8pt;height:205.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Ysz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" o:allowincell="f" filled="f" stroked="f">
              <v:stroke joinstyle="round"/>
              <o:lock v:ext="edit" shapetype="t"/>
              <v:textbox style="mso-fit-shape-to-text:t">
                <w:txbxContent>
                  <w:p w:rsidR="006747E6" w:rsidRDefault="006747E6" w:rsidP="006747E6">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BCD8" w14:textId="77777777" w:rsidR="008E5C5D" w:rsidRPr="00141F87" w:rsidRDefault="006747E6" w:rsidP="00141F87">
    <w:pPr>
      <w:pStyle w:val="Header"/>
      <w:jc w:val="right"/>
      <w:rPr>
        <w:i/>
      </w:rPr>
    </w:pPr>
    <w:r w:rsidRPr="00141F87">
      <w:rPr>
        <w:i/>
      </w:rPr>
      <mc:AlternateContent>
        <mc:Choice Requires="wps">
          <w:drawing>
            <wp:anchor distT="0" distB="0" distL="114300" distR="114300" simplePos="0" relativeHeight="251660288" behindDoc="1" locked="0" layoutInCell="0" allowOverlap="1" wp14:anchorId="77AC8FBC" wp14:editId="32131C47">
              <wp:simplePos x="0" y="0"/>
              <wp:positionH relativeFrom="margin">
                <wp:align>center</wp:align>
              </wp:positionH>
              <wp:positionV relativeFrom="margin">
                <wp:align>center</wp:align>
              </wp:positionV>
              <wp:extent cx="6537960" cy="2614930"/>
              <wp:effectExtent l="0" t="1676400" r="0" b="14331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37960" cy="2614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D76062" w14:textId="77777777" w:rsidR="006747E6" w:rsidRDefault="006747E6" w:rsidP="006747E6">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width:514.8pt;height:205.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" o:allowincell="f" filled="f" stroked="f">
              <v:stroke joinstyle="round"/>
              <o:lock v:ext="edit" shapetype="t"/>
              <v:textbox style="mso-fit-shape-to-text:t">
                <w:txbxContent>
                  <w:p w:rsidR="006747E6" w:rsidRDefault="006747E6" w:rsidP="006747E6">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BE0B93">
      <w:rPr>
        <w:i/>
      </w:rPr>
      <w:t xml:space="preserve">Updated </w:t>
    </w:r>
    <w:r w:rsidR="002B747E">
      <w:rPr>
        <w:i/>
      </w:rPr>
      <w:t>6</w:t>
    </w:r>
    <w:r w:rsidR="00F5242D">
      <w:rPr>
        <w:i/>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57F6A"/>
    <w:multiLevelType w:val="hybridMultilevel"/>
    <w:tmpl w:val="A298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7134C"/>
    <w:multiLevelType w:val="hybridMultilevel"/>
    <w:tmpl w:val="5ED2F74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E6"/>
    <w:rsid w:val="00084113"/>
    <w:rsid w:val="00141F87"/>
    <w:rsid w:val="001C7652"/>
    <w:rsid w:val="002B747E"/>
    <w:rsid w:val="002C0DBC"/>
    <w:rsid w:val="00301736"/>
    <w:rsid w:val="004F4D8C"/>
    <w:rsid w:val="0057701C"/>
    <w:rsid w:val="005E79B7"/>
    <w:rsid w:val="0061352A"/>
    <w:rsid w:val="00635011"/>
    <w:rsid w:val="006441A4"/>
    <w:rsid w:val="006747E6"/>
    <w:rsid w:val="006B08E6"/>
    <w:rsid w:val="006D36E2"/>
    <w:rsid w:val="007114DB"/>
    <w:rsid w:val="007766AF"/>
    <w:rsid w:val="008826F4"/>
    <w:rsid w:val="00950F98"/>
    <w:rsid w:val="00973BAC"/>
    <w:rsid w:val="009E39AF"/>
    <w:rsid w:val="009E7E1F"/>
    <w:rsid w:val="00B943F5"/>
    <w:rsid w:val="00BE0B93"/>
    <w:rsid w:val="00C30717"/>
    <w:rsid w:val="00E161B9"/>
    <w:rsid w:val="00E4448C"/>
    <w:rsid w:val="00E6769E"/>
    <w:rsid w:val="00F5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983737"/>
  <w15:chartTrackingRefBased/>
  <w15:docId w15:val="{E478C055-0EC4-4A7C-B776-960396F1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E6"/>
    <w:pPr>
      <w:spacing w:after="0" w:line="240" w:lineRule="auto"/>
    </w:pPr>
    <w:rPr>
      <w:rFonts w:ascii="Cambria" w:eastAsia="MS Mincho" w:hAnsi="Cambria"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47E6"/>
    <w:pPr>
      <w:tabs>
        <w:tab w:val="center" w:pos="4320"/>
        <w:tab w:val="right" w:pos="8640"/>
      </w:tabs>
    </w:pPr>
  </w:style>
  <w:style w:type="character" w:customStyle="1" w:styleId="HeaderChar">
    <w:name w:val="Header Char"/>
    <w:basedOn w:val="DefaultParagraphFont"/>
    <w:link w:val="Header"/>
    <w:rsid w:val="006747E6"/>
    <w:rPr>
      <w:rFonts w:ascii="Cambria" w:eastAsia="MS Mincho" w:hAnsi="Cambria" w:cs="Times New Roman"/>
      <w:noProof/>
      <w:sz w:val="24"/>
      <w:szCs w:val="24"/>
    </w:rPr>
  </w:style>
  <w:style w:type="paragraph" w:styleId="ListParagraph">
    <w:name w:val="List Paragraph"/>
    <w:basedOn w:val="Normal"/>
    <w:uiPriority w:val="34"/>
    <w:qFormat/>
    <w:rsid w:val="006747E6"/>
    <w:pPr>
      <w:ind w:left="720"/>
      <w:contextualSpacing/>
    </w:pPr>
  </w:style>
  <w:style w:type="paragraph" w:styleId="NormalWeb">
    <w:name w:val="Normal (Web)"/>
    <w:basedOn w:val="Normal"/>
    <w:uiPriority w:val="99"/>
    <w:semiHidden/>
    <w:unhideWhenUsed/>
    <w:rsid w:val="006747E6"/>
    <w:pPr>
      <w:spacing w:before="100" w:beforeAutospacing="1" w:after="100" w:afterAutospacing="1"/>
    </w:pPr>
    <w:rPr>
      <w:rFonts w:ascii="Times New Roman" w:eastAsiaTheme="minorEastAsia" w:hAnsi="Times New Roman"/>
      <w:noProof w:val="0"/>
    </w:rPr>
  </w:style>
  <w:style w:type="paragraph" w:styleId="BalloonText">
    <w:name w:val="Balloon Text"/>
    <w:basedOn w:val="Normal"/>
    <w:link w:val="BalloonTextChar"/>
    <w:uiPriority w:val="99"/>
    <w:semiHidden/>
    <w:unhideWhenUsed/>
    <w:rsid w:val="006B0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E6"/>
    <w:rPr>
      <w:rFonts w:ascii="Segoe UI" w:eastAsia="MS Mincho" w:hAnsi="Segoe UI" w:cs="Segoe UI"/>
      <w:noProof/>
      <w:sz w:val="18"/>
      <w:szCs w:val="18"/>
    </w:rPr>
  </w:style>
  <w:style w:type="paragraph" w:styleId="Footer">
    <w:name w:val="footer"/>
    <w:basedOn w:val="Normal"/>
    <w:link w:val="FooterChar"/>
    <w:uiPriority w:val="99"/>
    <w:unhideWhenUsed/>
    <w:rsid w:val="00141F87"/>
    <w:pPr>
      <w:tabs>
        <w:tab w:val="center" w:pos="4680"/>
        <w:tab w:val="right" w:pos="9360"/>
      </w:tabs>
    </w:pPr>
  </w:style>
  <w:style w:type="character" w:customStyle="1" w:styleId="FooterChar">
    <w:name w:val="Footer Char"/>
    <w:basedOn w:val="DefaultParagraphFont"/>
    <w:link w:val="Footer"/>
    <w:uiPriority w:val="99"/>
    <w:rsid w:val="00141F87"/>
    <w:rPr>
      <w:rFonts w:ascii="Cambria" w:eastAsia="MS Mincho" w:hAnsi="Cambri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rin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Trine University</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Heather</dc:creator>
  <cp:keywords/>
  <dc:description/>
  <cp:lastModifiedBy>Kuntz, Brandon John</cp:lastModifiedBy>
  <cp:revision>2</cp:revision>
  <cp:lastPrinted>2019-10-08T13:00:00Z</cp:lastPrinted>
  <dcterms:created xsi:type="dcterms:W3CDTF">2022-06-29T14:20:00Z</dcterms:created>
  <dcterms:modified xsi:type="dcterms:W3CDTF">2022-06-29T14:20:00Z</dcterms:modified>
</cp:coreProperties>
</file>